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45495060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2F6302" w:rsidRPr="002F6302">
        <w:rPr>
          <w:rFonts w:asciiTheme="minorHAnsi" w:hAnsiTheme="minorHAnsi" w:cstheme="minorHAnsi"/>
          <w:bCs/>
          <w:sz w:val="22"/>
          <w:szCs w:val="22"/>
        </w:rPr>
        <w:t xml:space="preserve">im. </w:t>
      </w:r>
      <w:r w:rsidR="002F6302" w:rsidRPr="002F6302">
        <w:rPr>
          <w:rFonts w:asciiTheme="minorHAnsi" w:hAnsiTheme="minorHAnsi" w:cstheme="minorHAnsi"/>
          <w:bCs/>
          <w:sz w:val="22"/>
          <w:szCs w:val="22"/>
        </w:rPr>
        <w:t>Rotmistrza Witolda Pileckiego</w:t>
      </w:r>
      <w:r w:rsidR="002F6302" w:rsidRPr="002F630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F6302" w:rsidRPr="002F6302">
        <w:rPr>
          <w:rFonts w:asciiTheme="minorHAnsi" w:hAnsiTheme="minorHAnsi" w:cstheme="minorHAnsi"/>
          <w:sz w:val="22"/>
          <w:szCs w:val="22"/>
        </w:rPr>
        <w:t>przy Ambasadzie RP w Rabacie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D2C76"/>
    <w:rsid w:val="000E3101"/>
    <w:rsid w:val="00120CCB"/>
    <w:rsid w:val="001268DA"/>
    <w:rsid w:val="00216797"/>
    <w:rsid w:val="002F6302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98231A"/>
    <w:rsid w:val="00A34A94"/>
    <w:rsid w:val="00AF0054"/>
    <w:rsid w:val="00C70908"/>
    <w:rsid w:val="00CC4744"/>
    <w:rsid w:val="00CD35EB"/>
    <w:rsid w:val="00CD689B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1010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Rabat</cp:lastModifiedBy>
  <cp:revision>2</cp:revision>
  <cp:lastPrinted>2019-03-21T11:05:00Z</cp:lastPrinted>
  <dcterms:created xsi:type="dcterms:W3CDTF">2026-04-24T11:12:00Z</dcterms:created>
  <dcterms:modified xsi:type="dcterms:W3CDTF">2026-04-24T11:12:00Z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